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2DA3" w14:textId="77777777" w:rsidR="00F1694F" w:rsidRDefault="00F1694F" w:rsidP="00F1694F">
      <w:pPr>
        <w:jc w:val="center"/>
        <w:rPr>
          <w:rFonts w:ascii="Times New Roman" w:hAnsi="Times New Roman"/>
          <w:b/>
          <w:sz w:val="36"/>
          <w:szCs w:val="44"/>
        </w:rPr>
      </w:pPr>
      <w:r w:rsidRPr="00F1694F">
        <w:rPr>
          <w:rFonts w:ascii="Times New Roman" w:hAnsi="Times New Roman"/>
          <w:b/>
          <w:sz w:val="36"/>
          <w:szCs w:val="44"/>
        </w:rPr>
        <w:t xml:space="preserve">PROTOKOL </w:t>
      </w:r>
      <w:r w:rsidR="00411112">
        <w:rPr>
          <w:rFonts w:ascii="Times New Roman" w:hAnsi="Times New Roman"/>
          <w:b/>
          <w:sz w:val="36"/>
          <w:szCs w:val="44"/>
        </w:rPr>
        <w:t xml:space="preserve">O </w:t>
      </w:r>
      <w:r w:rsidR="00E33820">
        <w:rPr>
          <w:rFonts w:ascii="Times New Roman" w:hAnsi="Times New Roman"/>
          <w:b/>
          <w:sz w:val="36"/>
          <w:szCs w:val="44"/>
        </w:rPr>
        <w:t>HODNOCENÍ V </w:t>
      </w:r>
      <w:r w:rsidRPr="00F1694F">
        <w:rPr>
          <w:rFonts w:ascii="Times New Roman" w:hAnsi="Times New Roman"/>
          <w:b/>
          <w:sz w:val="36"/>
          <w:szCs w:val="44"/>
        </w:rPr>
        <w:t>NÁHRADNÍ</w:t>
      </w:r>
      <w:r w:rsidR="00E33820">
        <w:rPr>
          <w:rFonts w:ascii="Times New Roman" w:hAnsi="Times New Roman"/>
          <w:b/>
          <w:sz w:val="36"/>
          <w:szCs w:val="44"/>
        </w:rPr>
        <w:t>M TERMÍNU</w:t>
      </w:r>
    </w:p>
    <w:p w14:paraId="040B33D9" w14:textId="77777777" w:rsidR="005B6C42" w:rsidRDefault="005B6C42" w:rsidP="005B6C42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>
        <w:rPr>
          <w:rFonts w:ascii="Times New Roman" w:hAnsi="Times New Roman"/>
          <w:b/>
          <w:sz w:val="36"/>
          <w:szCs w:val="44"/>
        </w:rPr>
        <w:t>PRO VŠEOBECNĚ VZDĚLÁVACÍ A ODBORNÉ PŘEDMĚTY</w:t>
      </w:r>
    </w:p>
    <w:p w14:paraId="007FC871" w14:textId="77777777" w:rsidR="005B6C42" w:rsidRDefault="005B6C42" w:rsidP="005B6C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D048574" w14:textId="1B755D0F" w:rsidR="00A129F2" w:rsidRPr="00A129F2" w:rsidRDefault="00E33820" w:rsidP="005B6C4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</w:t>
      </w:r>
      <w:r w:rsidR="00A129F2" w:rsidRPr="00A129F2">
        <w:rPr>
          <w:rFonts w:ascii="Times New Roman" w:hAnsi="Times New Roman"/>
          <w:sz w:val="24"/>
          <w:szCs w:val="24"/>
        </w:rPr>
        <w:t>:</w:t>
      </w:r>
      <w:r w:rsidR="004E0F87">
        <w:rPr>
          <w:rFonts w:ascii="Times New Roman" w:hAnsi="Times New Roman"/>
          <w:sz w:val="24"/>
          <w:szCs w:val="24"/>
        </w:rPr>
        <w:t xml:space="preserve"> </w:t>
      </w:r>
      <w:r w:rsidR="004E0F87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Třída</w:t>
      </w:r>
      <w:r w:rsidR="00A129F2" w:rsidRPr="00A129F2">
        <w:rPr>
          <w:rFonts w:ascii="Times New Roman" w:hAnsi="Times New Roman"/>
          <w:sz w:val="24"/>
          <w:szCs w:val="24"/>
        </w:rPr>
        <w:t>:</w:t>
      </w:r>
      <w:r w:rsidR="00A129F2">
        <w:rPr>
          <w:rFonts w:ascii="Times New Roman" w:hAnsi="Times New Roman"/>
          <w:sz w:val="24"/>
          <w:szCs w:val="24"/>
        </w:rPr>
        <w:t xml:space="preserve">  </w:t>
      </w:r>
    </w:p>
    <w:p w14:paraId="118098AC" w14:textId="77777777" w:rsidR="007E6504" w:rsidRDefault="00F1694F" w:rsidP="005B6C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žáka</w:t>
      </w:r>
      <w:r w:rsidR="00E33820">
        <w:rPr>
          <w:rFonts w:ascii="Times New Roman" w:hAnsi="Times New Roman"/>
          <w:sz w:val="24"/>
          <w:szCs w:val="24"/>
        </w:rPr>
        <w:t>:</w:t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4E0F87">
        <w:rPr>
          <w:rFonts w:ascii="Times New Roman" w:hAnsi="Times New Roman"/>
          <w:sz w:val="24"/>
          <w:szCs w:val="24"/>
        </w:rPr>
        <w:tab/>
      </w:r>
      <w:r w:rsidR="00E33820">
        <w:rPr>
          <w:rFonts w:ascii="Times New Roman" w:hAnsi="Times New Roman"/>
          <w:sz w:val="24"/>
          <w:szCs w:val="24"/>
        </w:rPr>
        <w:t>Školní rok</w:t>
      </w:r>
      <w:r w:rsidR="004E0F87">
        <w:rPr>
          <w:rFonts w:ascii="Times New Roman" w:hAnsi="Times New Roman"/>
          <w:sz w:val="24"/>
          <w:szCs w:val="24"/>
        </w:rPr>
        <w:t>:</w:t>
      </w:r>
      <w:r w:rsidR="009E6EA7">
        <w:rPr>
          <w:rFonts w:ascii="Times New Roman" w:hAnsi="Times New Roman"/>
          <w:sz w:val="24"/>
          <w:szCs w:val="24"/>
        </w:rPr>
        <w:t xml:space="preserve"> </w:t>
      </w:r>
    </w:p>
    <w:p w14:paraId="0D6DB6AF" w14:textId="77777777" w:rsidR="00E33820" w:rsidRDefault="00E33820" w:rsidP="00F169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50613E4" w14:textId="77777777" w:rsidR="00E33820" w:rsidRDefault="00E33820" w:rsidP="005B6C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 w:rsidR="002604AB">
        <w:rPr>
          <w:rFonts w:ascii="Times New Roman" w:hAnsi="Times New Roman"/>
          <w:sz w:val="24"/>
          <w:szCs w:val="24"/>
        </w:rPr>
        <w:tab/>
      </w:r>
      <w:r w:rsidR="002604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Období:</w:t>
      </w:r>
      <w:r w:rsidR="009E6EA7">
        <w:rPr>
          <w:rFonts w:ascii="Times New Roman" w:hAnsi="Times New Roman"/>
          <w:sz w:val="24"/>
          <w:szCs w:val="24"/>
        </w:rPr>
        <w:t xml:space="preserve"> </w:t>
      </w:r>
    </w:p>
    <w:p w14:paraId="51E3A22E" w14:textId="2C7FEA10" w:rsidR="00F1694F" w:rsidRDefault="004E0F87" w:rsidP="005B6C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F1694F">
        <w:rPr>
          <w:rFonts w:ascii="Times New Roman" w:hAnsi="Times New Roman"/>
          <w:sz w:val="24"/>
          <w:szCs w:val="24"/>
        </w:rPr>
        <w:t>________</w:t>
      </w:r>
    </w:p>
    <w:p w14:paraId="78F3FD59" w14:textId="77777777" w:rsidR="005B6C42" w:rsidRDefault="005B6C42" w:rsidP="004E0F8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F8D4DB" w14:textId="77777777" w:rsidR="004E0F87" w:rsidRDefault="009E6EA7" w:rsidP="004E0F8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</w:t>
      </w:r>
      <w:r w:rsidR="00E33820">
        <w:rPr>
          <w:rFonts w:ascii="Times New Roman" w:hAnsi="Times New Roman"/>
          <w:sz w:val="24"/>
          <w:szCs w:val="24"/>
        </w:rPr>
        <w:t xml:space="preserve"> hodnotícího učitele</w:t>
      </w:r>
      <w:r w:rsidR="00F169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238"/>
        <w:gridCol w:w="1701"/>
        <w:gridCol w:w="2555"/>
        <w:gridCol w:w="2926"/>
      </w:tblGrid>
      <w:tr w:rsidR="00E33820" w:rsidRPr="00A129F2" w14:paraId="15819BBF" w14:textId="77777777" w:rsidTr="00E33820">
        <w:trPr>
          <w:trHeight w:val="561"/>
        </w:trPr>
        <w:tc>
          <w:tcPr>
            <w:tcW w:w="3238" w:type="dxa"/>
            <w:vAlign w:val="center"/>
          </w:tcPr>
          <w:p w14:paraId="630A92FF" w14:textId="77777777" w:rsidR="00E33820" w:rsidRPr="00A129F2" w:rsidRDefault="00E33820" w:rsidP="0026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  <w:r w:rsidR="009E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  <w:gridSpan w:val="2"/>
            <w:vAlign w:val="center"/>
          </w:tcPr>
          <w:p w14:paraId="27B63EBE" w14:textId="77777777" w:rsidR="00E33820" w:rsidRPr="00A129F2" w:rsidRDefault="009E6EA7" w:rsidP="0026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Průběžná klasifikace</w:t>
            </w:r>
            <w:r w:rsidR="002604A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26" w:type="dxa"/>
            <w:vAlign w:val="center"/>
          </w:tcPr>
          <w:p w14:paraId="1591CD67" w14:textId="77777777" w:rsidR="00E33820" w:rsidRPr="00A129F2" w:rsidRDefault="00E33820" w:rsidP="0026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  <w:r w:rsidR="009E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820" w:rsidRPr="00A129F2" w14:paraId="651D3C6E" w14:textId="77777777" w:rsidTr="000C336A">
        <w:trPr>
          <w:trHeight w:val="2229"/>
        </w:trPr>
        <w:tc>
          <w:tcPr>
            <w:tcW w:w="10420" w:type="dxa"/>
            <w:gridSpan w:val="4"/>
          </w:tcPr>
          <w:p w14:paraId="2840B220" w14:textId="77777777"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Zadané otázky a jejich hodnocení:</w:t>
            </w:r>
          </w:p>
          <w:p w14:paraId="54FE30E4" w14:textId="77777777"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68EAB" w14:textId="77777777"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C08EB" w14:textId="77777777"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EEE31" w14:textId="77777777"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4D14D" w14:textId="77777777"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E486C" w14:textId="77777777" w:rsidR="00E33820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D1BB9" w14:textId="77777777" w:rsidR="00E33820" w:rsidRPr="00A129F2" w:rsidRDefault="00E33820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820" w:rsidRPr="00A129F2" w14:paraId="2C98400C" w14:textId="77777777" w:rsidTr="00E33820">
        <w:trPr>
          <w:trHeight w:val="495"/>
        </w:trPr>
        <w:tc>
          <w:tcPr>
            <w:tcW w:w="4939" w:type="dxa"/>
            <w:gridSpan w:val="2"/>
            <w:vAlign w:val="center"/>
          </w:tcPr>
          <w:p w14:paraId="2DA438F4" w14:textId="77777777" w:rsidR="00E33820" w:rsidRPr="00A129F2" w:rsidRDefault="00A67D6D" w:rsidP="0026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Výsledné hodnocení</w:t>
            </w:r>
            <w:r w:rsidR="00E33820" w:rsidRPr="00A129F2">
              <w:rPr>
                <w:rFonts w:ascii="Times New Roman" w:hAnsi="Times New Roman"/>
                <w:sz w:val="24"/>
                <w:szCs w:val="24"/>
              </w:rPr>
              <w:t>:</w:t>
            </w:r>
            <w:r w:rsidR="009E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81" w:type="dxa"/>
            <w:gridSpan w:val="2"/>
            <w:vAlign w:val="center"/>
          </w:tcPr>
          <w:p w14:paraId="1029BF30" w14:textId="77777777" w:rsidR="00E33820" w:rsidRPr="00A129F2" w:rsidRDefault="00E33820" w:rsidP="00E3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/>
                <w:sz w:val="24"/>
                <w:szCs w:val="24"/>
              </w:rPr>
              <w:t>hodnotícího učitele:</w:t>
            </w:r>
          </w:p>
        </w:tc>
      </w:tr>
    </w:tbl>
    <w:p w14:paraId="67DDDB42" w14:textId="6DFD6105" w:rsidR="00F1694F" w:rsidRDefault="002D01B7" w:rsidP="00C67CA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C67CA2">
        <w:rPr>
          <w:rFonts w:ascii="Times New Roman" w:hAnsi="Times New Roman"/>
          <w:sz w:val="18"/>
          <w:szCs w:val="18"/>
        </w:rPr>
        <w:tab/>
      </w:r>
      <w:r w:rsidR="00C67CA2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</w:t>
      </w:r>
    </w:p>
    <w:p w14:paraId="10E68DE2" w14:textId="7E3936B3" w:rsidR="00E33820" w:rsidRDefault="00A67D6D" w:rsidP="005B6C42">
      <w:pPr>
        <w:tabs>
          <w:tab w:val="left" w:pos="210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</w:t>
      </w:r>
      <w:r w:rsidR="00E33820">
        <w:rPr>
          <w:rFonts w:ascii="Times New Roman" w:hAnsi="Times New Roman"/>
          <w:sz w:val="24"/>
          <w:szCs w:val="24"/>
        </w:rPr>
        <w:t xml:space="preserve"> hodnotícího učitele: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238"/>
        <w:gridCol w:w="1701"/>
        <w:gridCol w:w="2555"/>
        <w:gridCol w:w="2926"/>
      </w:tblGrid>
      <w:tr w:rsidR="00E33820" w:rsidRPr="00A129F2" w14:paraId="26343C8C" w14:textId="77777777" w:rsidTr="000C336A">
        <w:trPr>
          <w:trHeight w:val="561"/>
        </w:trPr>
        <w:tc>
          <w:tcPr>
            <w:tcW w:w="3238" w:type="dxa"/>
            <w:vAlign w:val="center"/>
          </w:tcPr>
          <w:p w14:paraId="77DDD4FD" w14:textId="77777777"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</w:p>
        </w:tc>
        <w:tc>
          <w:tcPr>
            <w:tcW w:w="4256" w:type="dxa"/>
            <w:gridSpan w:val="2"/>
            <w:vAlign w:val="center"/>
          </w:tcPr>
          <w:p w14:paraId="1440EF77" w14:textId="77777777"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Průběžné známky:</w:t>
            </w:r>
          </w:p>
        </w:tc>
        <w:tc>
          <w:tcPr>
            <w:tcW w:w="2926" w:type="dxa"/>
            <w:vAlign w:val="center"/>
          </w:tcPr>
          <w:p w14:paraId="1A2F5DF5" w14:textId="77777777"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  <w:tr w:rsidR="00E33820" w:rsidRPr="00A129F2" w14:paraId="4BD70B11" w14:textId="77777777" w:rsidTr="000C336A">
        <w:trPr>
          <w:trHeight w:val="2229"/>
        </w:trPr>
        <w:tc>
          <w:tcPr>
            <w:tcW w:w="10420" w:type="dxa"/>
            <w:gridSpan w:val="4"/>
          </w:tcPr>
          <w:p w14:paraId="3D0397B5" w14:textId="77777777"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Zadané otázky a jejich hodnocení:</w:t>
            </w:r>
          </w:p>
          <w:p w14:paraId="4DDFD438" w14:textId="77777777"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D3D8A" w14:textId="77777777"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8E9EC4" w14:textId="77777777"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D918F" w14:textId="77777777"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75D1F2" w14:textId="77777777"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41733" w14:textId="77777777"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AA152" w14:textId="77777777"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B9D90" w14:textId="77777777" w:rsidR="00E33820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A84E77" w14:textId="77777777"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820" w:rsidRPr="00A129F2" w14:paraId="4114BD46" w14:textId="77777777" w:rsidTr="000C336A">
        <w:trPr>
          <w:trHeight w:val="495"/>
        </w:trPr>
        <w:tc>
          <w:tcPr>
            <w:tcW w:w="4939" w:type="dxa"/>
            <w:gridSpan w:val="2"/>
            <w:vAlign w:val="center"/>
          </w:tcPr>
          <w:p w14:paraId="13D05881" w14:textId="77777777"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Výsledná známka:</w:t>
            </w:r>
          </w:p>
        </w:tc>
        <w:tc>
          <w:tcPr>
            <w:tcW w:w="5481" w:type="dxa"/>
            <w:gridSpan w:val="2"/>
            <w:vAlign w:val="center"/>
          </w:tcPr>
          <w:p w14:paraId="3AE011B9" w14:textId="77777777" w:rsidR="00E33820" w:rsidRPr="00A129F2" w:rsidRDefault="00E33820" w:rsidP="000C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/>
                <w:sz w:val="24"/>
                <w:szCs w:val="24"/>
              </w:rPr>
              <w:t>hodnotícího učitele:</w:t>
            </w:r>
          </w:p>
        </w:tc>
      </w:tr>
    </w:tbl>
    <w:p w14:paraId="53AE02D1" w14:textId="77777777" w:rsidR="00F1694F" w:rsidRDefault="00F1694F" w:rsidP="00F1694F">
      <w:pPr>
        <w:rPr>
          <w:rFonts w:ascii="Times New Roman" w:hAnsi="Times New Roman"/>
          <w:sz w:val="18"/>
          <w:szCs w:val="18"/>
        </w:rPr>
      </w:pPr>
    </w:p>
    <w:p w14:paraId="3683F71B" w14:textId="77777777" w:rsidR="005B6C42" w:rsidRDefault="005B6C42" w:rsidP="00F1694F">
      <w:pPr>
        <w:rPr>
          <w:rFonts w:ascii="Times New Roman" w:hAnsi="Times New Roman"/>
          <w:sz w:val="18"/>
          <w:szCs w:val="18"/>
        </w:rPr>
      </w:pPr>
    </w:p>
    <w:p w14:paraId="72A41B7D" w14:textId="77777777" w:rsidR="005B6C42" w:rsidRDefault="005B6C42" w:rsidP="00F1694F">
      <w:pPr>
        <w:rPr>
          <w:rFonts w:ascii="Times New Roman" w:hAnsi="Times New Roman"/>
          <w:sz w:val="18"/>
          <w:szCs w:val="18"/>
        </w:rPr>
      </w:pPr>
    </w:p>
    <w:p w14:paraId="6FC4FD6C" w14:textId="77777777" w:rsidR="005B6C42" w:rsidRPr="00646F8A" w:rsidRDefault="005B6C42" w:rsidP="005B6C42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6F8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Všeobecně vzdělávací a odborné předměty se hodnotí podle této stupnice:</w:t>
      </w:r>
    </w:p>
    <w:p w14:paraId="733B12F7" w14:textId="77777777" w:rsidR="005B6C42" w:rsidRPr="00B00169" w:rsidRDefault="005B6C42" w:rsidP="005B6C4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1 (výborný</w:t>
      </w:r>
      <w:r w:rsidRPr="00B00169">
        <w:rPr>
          <w:rFonts w:ascii="Times New Roman" w:hAnsi="Times New Roman"/>
        </w:rPr>
        <w:t xml:space="preserve">) Žák ovládá učebními osnovami požadované poznatky, fakta, pojmy, definice a zákonitosti uceleně, přesně a úplně a chápe vztahy mezi nimi. Pohotově vykonává požadované teoretické a praktické činnosti. Samostatně a tvořivě uplatňuje osvojené poznatky a dovednosti pro řešení teoretických a praktických úkolů a hodnocení jevů a zákonitostí. Myslí logicky správně, zřetelně se u něho projevuje samostatnost a tvořivost. Jeho ústní a písemný projev je správný, přesný a výstižný. Grafický projev je přesný a estetický. Výsledky jeho činnosti jsou kvalitní, pouze s menšími nedostatky. Je schopen samostatně studovat vhodné texty. </w:t>
      </w:r>
    </w:p>
    <w:p w14:paraId="3C537BF3" w14:textId="77777777" w:rsidR="005B6C42" w:rsidRPr="00B00169" w:rsidRDefault="005B6C42" w:rsidP="005B6C4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2 (chvalitebný)</w:t>
      </w:r>
      <w:r w:rsidRPr="00B00169">
        <w:rPr>
          <w:rFonts w:ascii="Times New Roman" w:hAnsi="Times New Roman"/>
        </w:rPr>
        <w:t xml:space="preserve"> Žák ovládá učebními osnovami požadované poznatky, fakta, pojmy, definice a zákonitosti v podstatě uceleně, přesně a úplně. Pohotově vykonává požadované teoretické a praktické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činností je zpravidla bez podstatných nedostatků. Grafický projev je estetický, bez větších nepřesností. Žák je schopen samostatně nebo s menší pomocí studovat vhodné texty.</w:t>
      </w:r>
    </w:p>
    <w:p w14:paraId="69C6FA9B" w14:textId="77777777" w:rsidR="005B6C42" w:rsidRPr="00B00169" w:rsidRDefault="005B6C42" w:rsidP="005B6C4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3 (dobrý)</w:t>
      </w:r>
      <w:r w:rsidRPr="00B00169">
        <w:rPr>
          <w:rFonts w:ascii="Times New Roman" w:hAnsi="Times New Roman"/>
        </w:rPr>
        <w:t xml:space="preserve"> Žák má v ucelenosti, přesnosti a úplnosti osvojení poznatků, faktů, pojmů, definic a zákonitostí požadovaných učebními osnovami nepodstatné mezery. Požadované teoretické a praktické činnosti nevykonává vždy přesně. Podstatnější nepřesnosti a chyby dovede za pomoci učitele korigovat. Osvojené poznatky a dovednosti aplikuje při řešení teoretických úkolů s chybami. Uplatňuje poznatky a provádí hodnocení jevů a zákonitostí podle podnětů učitele. Jeho myšlení je vcelku správné, není vždy tvořivé. Ústní a písemný projev není vždy správný, přesný a výstižný, grafický projev je méně estetický. Častější nedostatky se projevují v kvalitě výsledků jeho činnosti. Je schopen samostatně studovat podle návodu učitele. </w:t>
      </w:r>
    </w:p>
    <w:p w14:paraId="11890AA4" w14:textId="77777777" w:rsidR="005B6C42" w:rsidRPr="00B00169" w:rsidRDefault="005B6C42" w:rsidP="005B6C4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4 (dostatečný)</w:t>
      </w:r>
      <w:r w:rsidRPr="00B00169">
        <w:rPr>
          <w:rFonts w:ascii="Times New Roman" w:hAnsi="Times New Roman"/>
        </w:rPr>
        <w:t xml:space="preserve"> Žák má v ucelenosti, přesnosti a úplnosti osvojení poznatků požadovaných učebními osnovami závažné mezery. Při provádění požadovaných teoretických a praktických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je zpravidla málo tvořivé, jeho ústní a písemný projev má zpravidla vážné nedostatky ve správnosti, přesnosti a výstižnosti. Výsledky jeho činnosti nejsou kvalitní, grafický projev je málo estetický. Závažné nedostatky a chyby dovede žák s pomocí učitele opravit. Při samostatném studiu má velké těžkosti. </w:t>
      </w:r>
    </w:p>
    <w:p w14:paraId="5169F27E" w14:textId="77777777" w:rsidR="005B6C42" w:rsidRDefault="005B6C42" w:rsidP="005B6C4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B00169">
        <w:rPr>
          <w:rFonts w:ascii="Times New Roman" w:hAnsi="Times New Roman"/>
          <w:b/>
          <w:bCs/>
        </w:rPr>
        <w:t>Stupeň 5 (nedostatečný)</w:t>
      </w:r>
      <w:r w:rsidRPr="00B00169">
        <w:rPr>
          <w:rFonts w:ascii="Times New Roman" w:hAnsi="Times New Roman"/>
        </w:rPr>
        <w:t xml:space="preserve"> Žák si poznatky požadované učebními osnovami neosvojil uceleně, přesně a úplně, má v nich závažné a značné mezery. Jeho dovednost vykonávat požadované teoretické a praktické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a výstižnosti. Kvalita výsledků jeho činnosti a grafický projev jsou na nízké úrovni. Závažné nedostatky a chyby nedovede opravit ani s pomocí učitele. Nedovede samostatně studovat.</w:t>
      </w:r>
    </w:p>
    <w:p w14:paraId="1DA3C310" w14:textId="1526FE1C" w:rsidR="005B6C42" w:rsidRPr="00B00169" w:rsidRDefault="005B6C42" w:rsidP="005B6C42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Nehodnocen (neklasifikován) </w:t>
      </w:r>
      <w:r w:rsidRPr="005B6C42">
        <w:rPr>
          <w:rFonts w:ascii="Times New Roman" w:hAnsi="Times New Roman"/>
        </w:rPr>
        <w:t>Žák rovněž není hodnocen, když z důvodu jeho absence v daném pololetí a předmětu není alespoň dvakrát průběžně klasifikován nebo není možné ověřit znalost probíraných prací nebo nesplní či nedokončí ročníkovou práci.</w:t>
      </w:r>
    </w:p>
    <w:p w14:paraId="782D5DB2" w14:textId="77777777" w:rsidR="005B6C42" w:rsidRPr="00F1694F" w:rsidRDefault="005B6C42" w:rsidP="00F1694F">
      <w:pPr>
        <w:rPr>
          <w:rFonts w:ascii="Times New Roman" w:hAnsi="Times New Roman"/>
          <w:sz w:val="18"/>
          <w:szCs w:val="18"/>
        </w:rPr>
      </w:pPr>
    </w:p>
    <w:sectPr w:rsidR="005B6C42" w:rsidRPr="00F1694F" w:rsidSect="004E0F87">
      <w:headerReference w:type="default" r:id="rId8"/>
      <w:footerReference w:type="default" r:id="rId9"/>
      <w:pgSz w:w="11906" w:h="16838"/>
      <w:pgMar w:top="720" w:right="720" w:bottom="720" w:left="720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9099" w14:textId="77777777" w:rsidR="00E07331" w:rsidRDefault="00E07331" w:rsidP="003D57B8">
      <w:pPr>
        <w:spacing w:after="0" w:line="240" w:lineRule="auto"/>
      </w:pPr>
      <w:r>
        <w:separator/>
      </w:r>
    </w:p>
  </w:endnote>
  <w:endnote w:type="continuationSeparator" w:id="0">
    <w:p w14:paraId="4AC1C484" w14:textId="77777777" w:rsidR="00E07331" w:rsidRDefault="00E07331" w:rsidP="003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1A05" w14:textId="77777777" w:rsidR="000C336A" w:rsidRDefault="000C336A">
    <w:pPr>
      <w:pStyle w:val="Zpat"/>
    </w:pPr>
    <w:r w:rsidRPr="004916C1">
      <w:rPr>
        <w:noProof/>
        <w:lang w:eastAsia="cs-CZ"/>
      </w:rPr>
      <w:drawing>
        <wp:inline distT="0" distB="0" distL="0" distR="0" wp14:anchorId="39F0A9D2" wp14:editId="60AFA1B2">
          <wp:extent cx="6657975" cy="180975"/>
          <wp:effectExtent l="0" t="0" r="9525" b="9525"/>
          <wp:docPr id="1" name="Obrázek 0" descr="se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e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9A79" w14:textId="77777777" w:rsidR="00E07331" w:rsidRDefault="00E07331" w:rsidP="003D57B8">
      <w:pPr>
        <w:spacing w:after="0" w:line="240" w:lineRule="auto"/>
      </w:pPr>
      <w:r>
        <w:separator/>
      </w:r>
    </w:p>
  </w:footnote>
  <w:footnote w:type="continuationSeparator" w:id="0">
    <w:p w14:paraId="3BDEE48B" w14:textId="77777777" w:rsidR="00E07331" w:rsidRDefault="00E07331" w:rsidP="003D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0C336A" w14:paraId="6F940F8D" w14:textId="77777777" w:rsidTr="000C336A">
      <w:tc>
        <w:tcPr>
          <w:tcW w:w="1594" w:type="dxa"/>
        </w:tcPr>
        <w:p w14:paraId="0D59088D" w14:textId="502A855D" w:rsidR="000C336A" w:rsidRDefault="000C336A" w:rsidP="004E0F87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position w:val="20"/>
              <w:sz w:val="32"/>
            </w:rPr>
            <w:t xml:space="preserve"> </w:t>
          </w:r>
          <w:r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14:paraId="2BA9D07B" w14:textId="754CDCE0" w:rsidR="000C336A" w:rsidRDefault="006B6965" w:rsidP="006B6965">
          <w:pPr>
            <w:pStyle w:val="Zhlav"/>
            <w:tabs>
              <w:tab w:val="left" w:pos="1276"/>
            </w:tabs>
            <w:spacing w:before="120"/>
            <w:ind w:left="317" w:firstLine="1136"/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0AD888FF" wp14:editId="0A7C9DBD">
                <wp:simplePos x="0" y="0"/>
                <wp:positionH relativeFrom="column">
                  <wp:posOffset>-969010</wp:posOffset>
                </wp:positionH>
                <wp:positionV relativeFrom="paragraph">
                  <wp:posOffset>41910</wp:posOffset>
                </wp:positionV>
                <wp:extent cx="1859280" cy="494665"/>
                <wp:effectExtent l="0" t="0" r="7620" b="635"/>
                <wp:wrapNone/>
                <wp:docPr id="3" name="Obrázek 3" descr="Obsah obrázku text, Písmo, logo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, Písmo, logo, Grafika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280" cy="49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F9B62E1" wp14:editId="1BD43A34">
                    <wp:simplePos x="0" y="0"/>
                    <wp:positionH relativeFrom="column">
                      <wp:posOffset>966470</wp:posOffset>
                    </wp:positionH>
                    <wp:positionV relativeFrom="paragraph">
                      <wp:posOffset>323215</wp:posOffset>
                    </wp:positionV>
                    <wp:extent cx="4198620" cy="45719"/>
                    <wp:effectExtent l="0" t="0" r="30480" b="31115"/>
                    <wp:wrapNone/>
                    <wp:docPr id="2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19862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B24C1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76.1pt;margin-top:25.45pt;width:330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EwgEAAGQDAAAOAAAAZHJzL2Uyb0RvYy54bWysU0tv2zAMvg/YfxB0XxxnfRpxekjXXbot&#10;QLveFT1sYbIokEqc/PtJipfucSvmg0CJ5MePH+nl3WFwbK+RLPiW17M5Z9pLUNZ3Lf/+/PDhhjOK&#10;wivhwOuWHzXxu9X7d8sxNHoBPTilkSUQT80YWt7HGJqqItnrQdAMgvbJaQAHEdMVu0qhGBP64KrF&#10;fH5VjYAqIEhNlF7vT06+KvjGaBm/GUM6MtfyxC2WE8u5zWe1WoqmQxF6Kyca4g0sBmF9KnqGuhdR&#10;sB3af6AGKxEITJxJGCowxkpdekjd1PO/unnqRdCllyQOhbNM9P9g5df92m8wU5cH/xQeQf4g5mHd&#10;C9/pQuD5GNLg6ixVNQZqzin5QmGDbDt+AZVixC5CUeFgcGDG2fCSEzN46pQdiuzHs+z6EJlMjxf1&#10;7c3VIk1HJt/F5XV9W2qJJsPk5IAUP2sYWDZaThGF7fq4Bu/TgAFPJcT+kWIm+ZqQkz08WOfKnJ1n&#10;Y8s/1teXhROBsyo7cxhht107ZHuRN6V8E4s/whB2XhWwXgv1abKjsO5kp+LOT0JlbfIiUrMFddzg&#10;LwHTKAvLae3yrvx+L9mvP8fqJwAAAP//AwBQSwMEFAAGAAgAAAAhANO8dLXdAAAACQEAAA8AAABk&#10;cnMvZG93bnJldi54bWxMj01Pg0AQhu8m/ofNmHhp7AItBpGlMSa9EkUTr1N2CsT9IOy2RX+940mP&#10;78yTd56pdos14kxzGL1TkK4TEOQ6r0fXK3h/298VIEJEp9F4Rwq+KMCuvr6qsNT+4l7p3MZecIkL&#10;JSoYYpxKKUM3kMWw9hM53h39bDFynHupZ7xwuTUyS5J7aXF0fGHAiZ4H6j7bk1XwYeNiXlb5eGy2&#10;0yp8b5oW941StzfL0yOISEv8g+FXn9WhZqeDPzkdhOGcZxmjCvLkAQQDRbrZgjjwoEhB1pX8/0H9&#10;AwAA//8DAFBLAQItABQABgAIAAAAIQC2gziS/gAAAOEBAAATAAAAAAAAAAAAAAAAAAAAAABbQ29u&#10;dGVudF9UeXBlc10ueG1sUEsBAi0AFAAGAAgAAAAhADj9If/WAAAAlAEAAAsAAAAAAAAAAAAAAAAA&#10;LwEAAF9yZWxzLy5yZWxzUEsBAi0AFAAGAAgAAAAhALGW2sTCAQAAZAMAAA4AAAAAAAAAAAAAAAAA&#10;LgIAAGRycy9lMm9Eb2MueG1sUEsBAi0AFAAGAAgAAAAhANO8dLXdAAAACQEAAA8AAAAAAAAAAAAA&#10;AAAAHAQAAGRycy9kb3ducmV2LnhtbFBLBQYAAAAABAAEAPMAAAAmBQAAAAA=&#10;" strokeweight=".25pt"/>
                </w:pict>
              </mc:Fallback>
            </mc:AlternateContent>
          </w:r>
          <w:r>
            <w:rPr>
              <w:b/>
              <w:sz w:val="32"/>
            </w:rPr>
            <w:t xml:space="preserve">  </w:t>
          </w:r>
          <w:r w:rsidR="000C336A">
            <w:rPr>
              <w:b/>
              <w:sz w:val="32"/>
            </w:rPr>
            <w:t>Střední škola technická a řemeslná Nový Bydžov</w:t>
          </w:r>
        </w:p>
        <w:p w14:paraId="2CAFCE8F" w14:textId="4E9D7847" w:rsidR="000C336A" w:rsidRDefault="006B6965" w:rsidP="006B6965">
          <w:pPr>
            <w:pStyle w:val="Zhlav"/>
            <w:tabs>
              <w:tab w:val="left" w:pos="1276"/>
            </w:tabs>
            <w:spacing w:before="120"/>
            <w:ind w:left="159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   </w:t>
          </w:r>
          <w:r w:rsidR="000C336A">
            <w:rPr>
              <w:i/>
              <w:sz w:val="18"/>
            </w:rPr>
            <w:t xml:space="preserve">Dr. M. Tyrše 112, 504 01 Nový Bydžov, tel.: 495 490 328, </w:t>
          </w:r>
          <w:r>
            <w:rPr>
              <w:i/>
              <w:sz w:val="18"/>
            </w:rPr>
            <w:t xml:space="preserve">E: </w:t>
          </w:r>
          <w:hyperlink r:id="rId2" w:history="1">
            <w:r w:rsidR="000C336A" w:rsidRPr="006B6965">
              <w:rPr>
                <w:rStyle w:val="Hypertextovodkaz"/>
                <w:i/>
                <w:sz w:val="18"/>
              </w:rPr>
              <w:t>sstrnb@s</w:t>
            </w:r>
            <w:r w:rsidRPr="006B6965">
              <w:rPr>
                <w:rStyle w:val="Hypertextovodkaz"/>
                <w:i/>
                <w:sz w:val="18"/>
              </w:rPr>
              <w:t>strnb</w:t>
            </w:r>
            <w:r w:rsidR="000C336A" w:rsidRPr="006B6965">
              <w:rPr>
                <w:rStyle w:val="Hypertextovodkaz"/>
                <w:i/>
                <w:sz w:val="18"/>
              </w:rPr>
              <w:t>.cz</w:t>
            </w:r>
          </w:hyperlink>
          <w:r w:rsidR="000C336A">
            <w:rPr>
              <w:i/>
              <w:sz w:val="18"/>
            </w:rPr>
            <w:t xml:space="preserve">, </w:t>
          </w:r>
          <w:r>
            <w:rPr>
              <w:i/>
              <w:sz w:val="18"/>
            </w:rPr>
            <w:t>W:</w:t>
          </w:r>
          <w:r w:rsidR="000C336A">
            <w:rPr>
              <w:i/>
              <w:sz w:val="18"/>
            </w:rPr>
            <w:t xml:space="preserve"> </w:t>
          </w:r>
          <w:hyperlink r:id="rId3" w:history="1">
            <w:r w:rsidR="000C336A" w:rsidRPr="006B6965">
              <w:rPr>
                <w:rStyle w:val="Hypertextovodkaz"/>
                <w:i/>
                <w:sz w:val="18"/>
              </w:rPr>
              <w:t>sstrnb.cz</w:t>
            </w:r>
          </w:hyperlink>
          <w:r w:rsidR="000C336A">
            <w:rPr>
              <w:i/>
              <w:sz w:val="18"/>
            </w:rPr>
            <w:t xml:space="preserve"> </w:t>
          </w:r>
        </w:p>
      </w:tc>
    </w:tr>
  </w:tbl>
  <w:p w14:paraId="1E2578A1" w14:textId="77777777" w:rsidR="000C336A" w:rsidRDefault="000C33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32002"/>
    <w:multiLevelType w:val="hybridMultilevel"/>
    <w:tmpl w:val="6DD0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66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04"/>
    <w:rsid w:val="000C336A"/>
    <w:rsid w:val="000C57AD"/>
    <w:rsid w:val="000D4107"/>
    <w:rsid w:val="002604AB"/>
    <w:rsid w:val="002C6176"/>
    <w:rsid w:val="002D01B7"/>
    <w:rsid w:val="003D57B8"/>
    <w:rsid w:val="00411112"/>
    <w:rsid w:val="004E0F87"/>
    <w:rsid w:val="004E532B"/>
    <w:rsid w:val="005B6C42"/>
    <w:rsid w:val="00676F4F"/>
    <w:rsid w:val="006A0B8B"/>
    <w:rsid w:val="006B6965"/>
    <w:rsid w:val="007E6504"/>
    <w:rsid w:val="00847451"/>
    <w:rsid w:val="009743DF"/>
    <w:rsid w:val="009E6EA7"/>
    <w:rsid w:val="00A129F2"/>
    <w:rsid w:val="00A335A2"/>
    <w:rsid w:val="00A67D6D"/>
    <w:rsid w:val="00B5082D"/>
    <w:rsid w:val="00BB1BDA"/>
    <w:rsid w:val="00C1554D"/>
    <w:rsid w:val="00C67672"/>
    <w:rsid w:val="00C67CA2"/>
    <w:rsid w:val="00C87812"/>
    <w:rsid w:val="00CC72C8"/>
    <w:rsid w:val="00CF11CC"/>
    <w:rsid w:val="00D15B82"/>
    <w:rsid w:val="00D33348"/>
    <w:rsid w:val="00E07331"/>
    <w:rsid w:val="00E33820"/>
    <w:rsid w:val="00E74810"/>
    <w:rsid w:val="00F05B44"/>
    <w:rsid w:val="00F1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3660F"/>
  <w15:docId w15:val="{E60CD9BB-C6DF-4CB6-9DF1-AADFA76F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5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7B8"/>
  </w:style>
  <w:style w:type="paragraph" w:styleId="Zpat">
    <w:name w:val="footer"/>
    <w:basedOn w:val="Normln"/>
    <w:link w:val="Zpat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7B8"/>
  </w:style>
  <w:style w:type="paragraph" w:styleId="Textbubliny">
    <w:name w:val="Balloon Text"/>
    <w:basedOn w:val="Normln"/>
    <w:link w:val="TextbublinyChar"/>
    <w:uiPriority w:val="99"/>
    <w:semiHidden/>
    <w:unhideWhenUsed/>
    <w:rsid w:val="003D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7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B69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696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trnb.cz" TargetMode="External"/><Relationship Id="rId2" Type="http://schemas.openxmlformats.org/officeDocument/2006/relationships/hyperlink" Target="file:///C:\Users\notebook\Desktop\sstrnb@sstrn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3B8D-9156-4B53-B0F8-BA4C7EB0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</vt:lpstr>
    </vt:vector>
  </TitlesOfParts>
  <Company>Guma a.s.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</dc:title>
  <dc:creator>Michal Blažej</dc:creator>
  <cp:lastModifiedBy>Petr Motyčka</cp:lastModifiedBy>
  <cp:revision>2</cp:revision>
  <dcterms:created xsi:type="dcterms:W3CDTF">2025-06-26T08:04:00Z</dcterms:created>
  <dcterms:modified xsi:type="dcterms:W3CDTF">2025-06-26T08:04:00Z</dcterms:modified>
</cp:coreProperties>
</file>